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4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6"/>
        <w:gridCol w:w="4406"/>
      </w:tblGrid>
      <w:tr w:rsidR="00EC555C" w:rsidTr="00EC555C">
        <w:trPr>
          <w:trHeight w:val="1315"/>
        </w:trPr>
        <w:tc>
          <w:tcPr>
            <w:tcW w:w="924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555C" w:rsidRDefault="00EC555C" w:rsidP="00EC555C">
            <w:pPr>
              <w:pStyle w:val="NoSpacing"/>
              <w:spacing w:line="276" w:lineRule="auto"/>
              <w:rPr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54CE687A" wp14:editId="0D8AE897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114935</wp:posOffset>
                  </wp:positionV>
                  <wp:extent cx="848360" cy="533400"/>
                  <wp:effectExtent l="0" t="0" r="8890" b="0"/>
                  <wp:wrapNone/>
                  <wp:docPr id="1" name="Picture 1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 w:type="page"/>
            </w:r>
          </w:p>
          <w:p w:rsidR="00EC555C" w:rsidRDefault="00EC555C" w:rsidP="00EC555C">
            <w:pPr>
              <w:pStyle w:val="NoSpacing"/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بسمه تعالي</w:t>
            </w:r>
          </w:p>
          <w:p w:rsidR="00EC555C" w:rsidRDefault="00EC555C" w:rsidP="00EC555C">
            <w:pPr>
              <w:pStyle w:val="NoSpacing"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مركز آموزشي، درماني/ بیمارستان باقرالعلوم اهر</w:t>
            </w:r>
          </w:p>
          <w:p w:rsidR="00EC555C" w:rsidRDefault="00EC555C" w:rsidP="00EC555C">
            <w:pPr>
              <w:pStyle w:val="NoSpacing"/>
              <w:spacing w:line="276" w:lineRule="auto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555C" w:rsidTr="00EC555C">
        <w:trPr>
          <w:trHeight w:val="521"/>
        </w:trPr>
        <w:tc>
          <w:tcPr>
            <w:tcW w:w="92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EC555C" w:rsidRDefault="00EC555C" w:rsidP="00A16CA4">
            <w:pPr>
              <w:pStyle w:val="NoSpacing"/>
              <w:spacing w:line="276" w:lineRule="auto"/>
              <w:rPr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روش اجرایی</w:t>
            </w:r>
            <w:r>
              <w:rPr>
                <w:rFonts w:hint="cs"/>
                <w:rtl/>
                <w:lang w:bidi="fa-IR"/>
              </w:rPr>
              <w:t xml:space="preserve">:  </w:t>
            </w:r>
            <w:r>
              <w:rPr>
                <w:rFonts w:cs="B Nazanin" w:hint="cs"/>
                <w:bCs/>
                <w:rtl/>
              </w:rPr>
              <w:t xml:space="preserve"> </w:t>
            </w:r>
            <w:bookmarkStart w:id="0" w:name="_GoBack"/>
            <w:r w:rsidR="00A16CA4">
              <w:rPr>
                <w:rFonts w:hint="cs"/>
                <w:rtl/>
              </w:rPr>
              <w:t>ن</w:t>
            </w:r>
            <w:r w:rsidR="00A16CA4">
              <w:rPr>
                <w:rtl/>
              </w:rPr>
              <w:t>حوه نگهداری و مدت اعتبار انواع ستهای استریل</w:t>
            </w:r>
            <w:bookmarkEnd w:id="0"/>
          </w:p>
        </w:tc>
      </w:tr>
      <w:tr w:rsidR="00EC555C" w:rsidTr="00EC555C">
        <w:trPr>
          <w:trHeight w:val="1137"/>
        </w:trPr>
        <w:tc>
          <w:tcPr>
            <w:tcW w:w="48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C555C" w:rsidRDefault="00EC555C" w:rsidP="00EC555C">
            <w:pPr>
              <w:pStyle w:val="NoSpacing"/>
              <w:spacing w:line="276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كد خط مشي: </w:t>
            </w:r>
            <w:r>
              <w:rPr>
                <w:rFonts w:hint="cs"/>
                <w:b/>
                <w:bCs/>
                <w:lang w:bidi="fa-IR"/>
              </w:rPr>
              <w:t xml:space="preserve"> </w:t>
            </w:r>
          </w:p>
          <w:p w:rsidR="00EC555C" w:rsidRDefault="00EC555C" w:rsidP="00EC555C">
            <w:pPr>
              <w:pStyle w:val="NoSpacing"/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صفحه: 1 از 5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EC555C" w:rsidRDefault="00EC555C" w:rsidP="00EC555C">
            <w:pPr>
              <w:pStyle w:val="NoSpacing"/>
              <w:spacing w:line="276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تاريخ تدوين: 23/01/1401</w:t>
            </w:r>
          </w:p>
          <w:p w:rsidR="00EC555C" w:rsidRDefault="00EC555C" w:rsidP="00EC555C">
            <w:pPr>
              <w:pStyle w:val="NoSpacing"/>
              <w:spacing w:line="276" w:lineRule="auto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تاريخ آخرین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بازنگری:20/01/1404</w:t>
            </w:r>
          </w:p>
          <w:p w:rsidR="00EC555C" w:rsidRDefault="00EC555C" w:rsidP="00EC555C">
            <w:pPr>
              <w:pStyle w:val="NoSpacing"/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بازنگری مجدد: 20/01/1405</w:t>
            </w:r>
          </w:p>
        </w:tc>
      </w:tr>
    </w:tbl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/>
          <w:rtl/>
        </w:rPr>
        <w:t>شرا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ط</w:t>
      </w:r>
      <w:r w:rsidRPr="00EC555C">
        <w:rPr>
          <w:rFonts w:cs="B Nazanin"/>
          <w:rtl/>
        </w:rPr>
        <w:t xml:space="preserve"> نگهدار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بسته 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تا زمان استفاده , تع</w:t>
      </w:r>
      <w:r w:rsidRPr="00EC555C">
        <w:rPr>
          <w:rFonts w:cs="B Nazanin" w:hint="cs"/>
          <w:rtl/>
        </w:rPr>
        <w:t>یی</w:t>
      </w:r>
      <w:r w:rsidRPr="00EC555C">
        <w:rPr>
          <w:rFonts w:cs="B Nazanin" w:hint="eastAsia"/>
          <w:rtl/>
        </w:rPr>
        <w:t>ن</w:t>
      </w:r>
      <w:r w:rsidRPr="00EC555C">
        <w:rPr>
          <w:rFonts w:cs="B Nazanin"/>
          <w:rtl/>
        </w:rPr>
        <w:t xml:space="preserve"> کننده صحت و اعتبار فرا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ند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زاس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ون</w:t>
      </w:r>
      <w:r w:rsidRPr="00EC555C">
        <w:rPr>
          <w:rFonts w:cs="B Nazanin"/>
          <w:rtl/>
        </w:rPr>
        <w:t xml:space="preserve"> است .</w:t>
      </w:r>
    </w:p>
    <w:p w:rsidR="00EC555C" w:rsidRPr="00EC555C" w:rsidRDefault="00EC555C" w:rsidP="00EC555C">
      <w:pPr>
        <w:rPr>
          <w:rFonts w:cs="B Nazanin"/>
          <w:b/>
          <w:bCs/>
          <w:rtl/>
        </w:rPr>
      </w:pPr>
      <w:r w:rsidRPr="00EC555C">
        <w:rPr>
          <w:rFonts w:cs="B Nazanin" w:hint="eastAsia"/>
          <w:b/>
          <w:bCs/>
          <w:rtl/>
        </w:rPr>
        <w:t>مدت</w:t>
      </w:r>
      <w:r w:rsidRPr="00EC555C">
        <w:rPr>
          <w:rFonts w:cs="B Nazanin"/>
          <w:b/>
          <w:bCs/>
          <w:rtl/>
        </w:rPr>
        <w:t xml:space="preserve"> اعتبار بسته ها</w:t>
      </w:r>
      <w:r w:rsidRPr="00EC555C">
        <w:rPr>
          <w:rFonts w:cs="B Nazanin" w:hint="cs"/>
          <w:b/>
          <w:bCs/>
          <w:rtl/>
        </w:rPr>
        <w:t>ی</w:t>
      </w:r>
      <w:r w:rsidRPr="00EC555C">
        <w:rPr>
          <w:rFonts w:cs="B Nazanin"/>
          <w:b/>
          <w:bCs/>
          <w:rtl/>
        </w:rPr>
        <w:t xml:space="preserve"> استر</w:t>
      </w:r>
      <w:r w:rsidRPr="00EC555C">
        <w:rPr>
          <w:rFonts w:cs="B Nazanin" w:hint="cs"/>
          <w:b/>
          <w:bCs/>
          <w:rtl/>
        </w:rPr>
        <w:t>ی</w:t>
      </w:r>
      <w:r w:rsidRPr="00EC555C">
        <w:rPr>
          <w:rFonts w:cs="B Nazanin" w:hint="eastAsia"/>
          <w:b/>
          <w:bCs/>
          <w:rtl/>
        </w:rPr>
        <w:t>ل</w:t>
      </w:r>
    </w:p>
    <w:p w:rsidR="00EC555C" w:rsidRPr="00EC555C" w:rsidRDefault="00EC555C" w:rsidP="00EC555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EC555C">
        <w:rPr>
          <w:rFonts w:cs="B Nazanin" w:hint="eastAsia"/>
          <w:rtl/>
        </w:rPr>
        <w:t>شرا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ط</w:t>
      </w:r>
      <w:r w:rsidRPr="00EC555C">
        <w:rPr>
          <w:rFonts w:cs="B Nazanin"/>
          <w:rtl/>
        </w:rPr>
        <w:t xml:space="preserve"> نگهدار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بسته 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تا زمان استفاده , تع</w:t>
      </w:r>
      <w:r w:rsidRPr="00EC555C">
        <w:rPr>
          <w:rFonts w:cs="B Nazanin" w:hint="cs"/>
          <w:rtl/>
        </w:rPr>
        <w:t>یی</w:t>
      </w:r>
      <w:r w:rsidRPr="00EC555C">
        <w:rPr>
          <w:rFonts w:cs="B Nazanin" w:hint="eastAsia"/>
          <w:rtl/>
        </w:rPr>
        <w:t>ن</w:t>
      </w:r>
      <w:r w:rsidRPr="00EC555C">
        <w:rPr>
          <w:rFonts w:cs="B Nazanin"/>
          <w:rtl/>
        </w:rPr>
        <w:t xml:space="preserve"> کننده صحت و اعتبار فرا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ند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زاس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ون</w:t>
      </w:r>
      <w:r w:rsidRPr="00EC555C">
        <w:rPr>
          <w:rFonts w:cs="B Nazanin"/>
          <w:rtl/>
        </w:rPr>
        <w:t xml:space="preserve"> است .</w:t>
      </w:r>
    </w:p>
    <w:p w:rsidR="00EC555C" w:rsidRPr="00EC555C" w:rsidRDefault="00EC555C" w:rsidP="00EC555C">
      <w:pPr>
        <w:pStyle w:val="ListParagraph"/>
        <w:numPr>
          <w:ilvl w:val="0"/>
          <w:numId w:val="1"/>
        </w:numPr>
        <w:rPr>
          <w:rFonts w:cs="B Nazanin"/>
          <w:rtl/>
        </w:rPr>
      </w:pPr>
      <w:r w:rsidRPr="00EC555C">
        <w:rPr>
          <w:rFonts w:cs="B Nazanin" w:hint="eastAsia"/>
          <w:rtl/>
        </w:rPr>
        <w:t>مدت</w:t>
      </w:r>
      <w:r w:rsidRPr="00EC555C">
        <w:rPr>
          <w:rFonts w:cs="B Nazanin"/>
          <w:rtl/>
        </w:rPr>
        <w:t xml:space="preserve"> اعتبار بسته 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به عوامل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همچون</w:t>
      </w:r>
      <w:r>
        <w:rPr>
          <w:rFonts w:cs="B Nazanin" w:hint="cs"/>
          <w:rtl/>
        </w:rPr>
        <w:t xml:space="preserve">: </w:t>
      </w:r>
    </w:p>
    <w:p w:rsidR="00EC555C" w:rsidRDefault="00EC555C" w:rsidP="00EC555C">
      <w:pPr>
        <w:rPr>
          <w:rFonts w:cs="B Nazanin"/>
          <w:color w:val="FF0000"/>
          <w:rtl/>
        </w:rPr>
      </w:pPr>
      <w:r w:rsidRPr="00EC555C">
        <w:rPr>
          <w:rFonts w:cs="B Nazanin"/>
          <w:color w:val="FF0000"/>
          <w:rtl/>
        </w:rPr>
        <w:t>ک</w:t>
      </w:r>
      <w:r w:rsidRPr="00EC555C">
        <w:rPr>
          <w:rFonts w:cs="B Nazanin" w:hint="cs"/>
          <w:color w:val="FF0000"/>
          <w:rtl/>
        </w:rPr>
        <w:t>ی</w:t>
      </w:r>
      <w:r w:rsidRPr="00EC555C">
        <w:rPr>
          <w:rFonts w:cs="B Nazanin" w:hint="eastAsia"/>
          <w:color w:val="FF0000"/>
          <w:rtl/>
        </w:rPr>
        <w:t>ف</w:t>
      </w:r>
      <w:r w:rsidRPr="00EC555C">
        <w:rPr>
          <w:rFonts w:cs="B Nazanin" w:hint="cs"/>
          <w:color w:val="FF0000"/>
          <w:rtl/>
        </w:rPr>
        <w:t>ی</w:t>
      </w:r>
      <w:r w:rsidRPr="00EC555C">
        <w:rPr>
          <w:rFonts w:cs="B Nazanin" w:hint="eastAsia"/>
          <w:color w:val="FF0000"/>
          <w:rtl/>
        </w:rPr>
        <w:t>ت</w:t>
      </w:r>
      <w:r w:rsidRPr="00EC555C">
        <w:rPr>
          <w:rFonts w:cs="B Nazanin"/>
          <w:color w:val="FF0000"/>
          <w:rtl/>
        </w:rPr>
        <w:t xml:space="preserve"> بسته بند</w:t>
      </w:r>
      <w:r w:rsidRPr="00EC555C">
        <w:rPr>
          <w:rFonts w:cs="B Nazanin" w:hint="cs"/>
          <w:color w:val="FF0000"/>
          <w:rtl/>
        </w:rPr>
        <w:t>ی</w:t>
      </w:r>
      <w:r w:rsidRPr="00EC555C">
        <w:rPr>
          <w:rFonts w:cs="B Nazanin"/>
          <w:color w:val="FF0000"/>
          <w:rtl/>
        </w:rPr>
        <w:t xml:space="preserve"> , شرا</w:t>
      </w:r>
      <w:r w:rsidRPr="00EC555C">
        <w:rPr>
          <w:rFonts w:cs="B Nazanin" w:hint="cs"/>
          <w:color w:val="FF0000"/>
          <w:rtl/>
        </w:rPr>
        <w:t>ی</w:t>
      </w:r>
      <w:r w:rsidRPr="00EC555C">
        <w:rPr>
          <w:rFonts w:cs="B Nazanin" w:hint="eastAsia"/>
          <w:color w:val="FF0000"/>
          <w:rtl/>
        </w:rPr>
        <w:t>ط</w:t>
      </w:r>
      <w:r w:rsidRPr="00EC555C">
        <w:rPr>
          <w:rFonts w:cs="B Nazanin"/>
          <w:color w:val="FF0000"/>
          <w:rtl/>
        </w:rPr>
        <w:t xml:space="preserve"> </w:t>
      </w:r>
      <w:r w:rsidRPr="00EC555C">
        <w:rPr>
          <w:rFonts w:cs="B Nazanin" w:hint="cs"/>
          <w:color w:val="FF0000"/>
          <w:rtl/>
        </w:rPr>
        <w:t>ذخیره سازی</w:t>
      </w:r>
      <w:r w:rsidRPr="00EC555C">
        <w:rPr>
          <w:rFonts w:cs="B Nazanin"/>
          <w:color w:val="FF0000"/>
          <w:rtl/>
        </w:rPr>
        <w:t xml:space="preserve"> , </w:t>
      </w:r>
      <w:r w:rsidRPr="00EC555C">
        <w:rPr>
          <w:rFonts w:cs="B Nazanin" w:hint="cs"/>
          <w:color w:val="FF0000"/>
          <w:rtl/>
        </w:rPr>
        <w:t>جابجایی</w:t>
      </w:r>
      <w:r w:rsidRPr="00EC555C">
        <w:rPr>
          <w:rFonts w:cs="B Nazanin"/>
          <w:color w:val="FF0000"/>
          <w:rtl/>
        </w:rPr>
        <w:t xml:space="preserve"> , تعداد دفعات برداشتن و دست زدن به </w:t>
      </w:r>
      <w:r w:rsidRPr="00EC555C">
        <w:rPr>
          <w:rFonts w:cs="B Nazanin" w:hint="cs"/>
          <w:color w:val="FF0000"/>
          <w:rtl/>
        </w:rPr>
        <w:t xml:space="preserve">آن </w:t>
      </w:r>
      <w:r w:rsidRPr="00EC555C">
        <w:rPr>
          <w:rFonts w:cs="B Nazanin"/>
          <w:color w:val="FF0000"/>
          <w:rtl/>
        </w:rPr>
        <w:t>ها و</w:t>
      </w:r>
      <w:r w:rsidRPr="00EC555C">
        <w:rPr>
          <w:rFonts w:cs="B Nazanin" w:hint="cs"/>
          <w:color w:val="FF0000"/>
          <w:rtl/>
        </w:rPr>
        <w:t xml:space="preserve"> </w:t>
      </w:r>
      <w:r w:rsidRPr="00EC555C">
        <w:rPr>
          <w:rFonts w:cs="B Nazanin"/>
          <w:color w:val="FF0000"/>
          <w:rtl/>
        </w:rPr>
        <w:t>و</w:t>
      </w:r>
      <w:r w:rsidRPr="00EC555C">
        <w:rPr>
          <w:rFonts w:cs="B Nazanin" w:hint="cs"/>
          <w:color w:val="FF0000"/>
          <w:rtl/>
        </w:rPr>
        <w:t>قایع</w:t>
      </w:r>
      <w:r w:rsidRPr="00EC555C">
        <w:rPr>
          <w:rFonts w:cs="B Nazanin"/>
          <w:color w:val="FF0000"/>
          <w:rtl/>
        </w:rPr>
        <w:t xml:space="preserve"> </w:t>
      </w:r>
      <w:r w:rsidRPr="00EC555C">
        <w:rPr>
          <w:rFonts w:cs="B Nazanin" w:hint="cs"/>
          <w:color w:val="FF0000"/>
          <w:rtl/>
        </w:rPr>
        <w:t xml:space="preserve">پیش آمده برای </w:t>
      </w:r>
      <w:r w:rsidRPr="00EC555C">
        <w:rPr>
          <w:rFonts w:cs="B Nazanin"/>
          <w:color w:val="FF0000"/>
          <w:rtl/>
        </w:rPr>
        <w:t xml:space="preserve"> بسته ها بستگ</w:t>
      </w:r>
      <w:r w:rsidRPr="00EC555C">
        <w:rPr>
          <w:rFonts w:cs="B Nazanin" w:hint="cs"/>
          <w:color w:val="FF0000"/>
          <w:rtl/>
        </w:rPr>
        <w:t>ی</w:t>
      </w:r>
      <w:r w:rsidRPr="00EC555C">
        <w:rPr>
          <w:rFonts w:cs="B Nazanin"/>
          <w:color w:val="FF0000"/>
          <w:rtl/>
        </w:rPr>
        <w:t xml:space="preserve"> دارد .</w:t>
      </w:r>
    </w:p>
    <w:p w:rsidR="00EC555C" w:rsidRPr="00EC555C" w:rsidRDefault="00EC555C" w:rsidP="00EC555C">
      <w:pPr>
        <w:rPr>
          <w:rFonts w:cs="B Nazanin"/>
          <w:color w:val="FF0000"/>
          <w:rtl/>
        </w:rPr>
      </w:pPr>
    </w:p>
    <w:p w:rsidR="00EC555C" w:rsidRPr="00EC555C" w:rsidRDefault="00EC555C" w:rsidP="00EC555C">
      <w:pPr>
        <w:rPr>
          <w:rFonts w:cs="B Nazanin"/>
          <w:b/>
          <w:bCs/>
          <w:rtl/>
        </w:rPr>
      </w:pPr>
      <w:r w:rsidRPr="00EC555C">
        <w:rPr>
          <w:rFonts w:cs="B Nazanin" w:hint="eastAsia"/>
          <w:b/>
          <w:bCs/>
          <w:rtl/>
        </w:rPr>
        <w:t>نکات</w:t>
      </w:r>
      <w:r w:rsidRPr="00EC555C">
        <w:rPr>
          <w:rFonts w:cs="B Nazanin"/>
          <w:b/>
          <w:bCs/>
          <w:rtl/>
        </w:rPr>
        <w:t xml:space="preserve"> </w:t>
      </w:r>
      <w:r w:rsidRPr="00EC555C">
        <w:rPr>
          <w:rFonts w:cs="B Nazanin" w:hint="cs"/>
          <w:b/>
          <w:bCs/>
          <w:rtl/>
        </w:rPr>
        <w:t>ق</w:t>
      </w:r>
      <w:r w:rsidRPr="00EC555C">
        <w:rPr>
          <w:rFonts w:cs="B Nazanin"/>
          <w:b/>
          <w:bCs/>
          <w:rtl/>
        </w:rPr>
        <w:t>ابل تو</w:t>
      </w:r>
      <w:r w:rsidRPr="00EC555C">
        <w:rPr>
          <w:rFonts w:cs="B Nazanin" w:hint="cs"/>
          <w:b/>
          <w:bCs/>
          <w:rtl/>
        </w:rPr>
        <w:t>ج</w:t>
      </w:r>
      <w:r w:rsidRPr="00EC555C">
        <w:rPr>
          <w:rFonts w:cs="B Nazanin" w:hint="eastAsia"/>
          <w:b/>
          <w:bCs/>
          <w:rtl/>
        </w:rPr>
        <w:t>ه</w:t>
      </w:r>
      <w:r w:rsidRPr="00EC555C">
        <w:rPr>
          <w:rFonts w:cs="B Nazanin"/>
          <w:b/>
          <w:bCs/>
          <w:rtl/>
        </w:rPr>
        <w:t xml:space="preserve"> در نگهدار</w:t>
      </w:r>
      <w:r w:rsidRPr="00EC555C">
        <w:rPr>
          <w:rFonts w:cs="B Nazanin" w:hint="cs"/>
          <w:b/>
          <w:bCs/>
          <w:rtl/>
        </w:rPr>
        <w:t>ی</w:t>
      </w:r>
      <w:r w:rsidRPr="00EC555C">
        <w:rPr>
          <w:rFonts w:cs="B Nazanin"/>
          <w:b/>
          <w:bCs/>
          <w:rtl/>
        </w:rPr>
        <w:t xml:space="preserve"> ستها</w:t>
      </w:r>
      <w:r w:rsidRPr="00EC555C">
        <w:rPr>
          <w:rFonts w:cs="B Nazanin" w:hint="cs"/>
          <w:b/>
          <w:bCs/>
          <w:rtl/>
        </w:rPr>
        <w:t>ی</w:t>
      </w:r>
      <w:r w:rsidRPr="00EC555C">
        <w:rPr>
          <w:rFonts w:cs="B Nazanin"/>
          <w:b/>
          <w:bCs/>
          <w:rtl/>
        </w:rPr>
        <w:t xml:space="preserve"> استر</w:t>
      </w:r>
      <w:r w:rsidRPr="00EC555C">
        <w:rPr>
          <w:rFonts w:cs="B Nazanin" w:hint="cs"/>
          <w:b/>
          <w:bCs/>
          <w:rtl/>
        </w:rPr>
        <w:t>ی</w:t>
      </w:r>
      <w:r w:rsidRPr="00EC555C">
        <w:rPr>
          <w:rFonts w:cs="B Nazanin" w:hint="eastAsia"/>
          <w:b/>
          <w:bCs/>
          <w:rtl/>
        </w:rPr>
        <w:t>ل</w:t>
      </w:r>
      <w:r w:rsidRPr="00EC555C">
        <w:rPr>
          <w:rFonts w:cs="B Nazanin"/>
          <w:b/>
          <w:bCs/>
          <w:rtl/>
        </w:rPr>
        <w:t xml:space="preserve"> در بخشها</w:t>
      </w:r>
      <w:r w:rsidRPr="00EC555C">
        <w:rPr>
          <w:rFonts w:cs="B Nazanin" w:hint="cs"/>
          <w:b/>
          <w:bCs/>
          <w:rtl/>
        </w:rPr>
        <w:t>ی</w:t>
      </w:r>
      <w:r w:rsidRPr="00EC555C">
        <w:rPr>
          <w:rFonts w:cs="B Nazanin"/>
          <w:b/>
          <w:bCs/>
          <w:rtl/>
        </w:rPr>
        <w:t xml:space="preserve"> درمان</w:t>
      </w:r>
      <w:r w:rsidRPr="00EC555C">
        <w:rPr>
          <w:rFonts w:cs="B Nazanin" w:hint="cs"/>
          <w:b/>
          <w:bCs/>
          <w:rtl/>
        </w:rPr>
        <w:t>ی</w:t>
      </w:r>
      <w:r w:rsidRPr="00EC555C">
        <w:rPr>
          <w:rFonts w:cs="B Nazanin"/>
          <w:b/>
          <w:bCs/>
          <w:rtl/>
        </w:rPr>
        <w:t xml:space="preserve"> :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/>
          <w:rtl/>
        </w:rPr>
        <w:t>1 -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ستها حتما در دا</w:t>
      </w:r>
      <w:r>
        <w:rPr>
          <w:rFonts w:cs="B Nazanin" w:hint="cs"/>
          <w:rtl/>
        </w:rPr>
        <w:t>خ</w:t>
      </w:r>
      <w:r w:rsidRPr="00EC555C">
        <w:rPr>
          <w:rFonts w:cs="B Nazanin"/>
          <w:rtl/>
        </w:rPr>
        <w:t>ل کاب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نت</w:t>
      </w:r>
      <w:r w:rsidRPr="00EC555C">
        <w:rPr>
          <w:rFonts w:cs="B Nazanin"/>
          <w:rtl/>
        </w:rPr>
        <w:t xml:space="preserve"> بسته نگهدار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گردد.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/>
          <w:rtl/>
        </w:rPr>
        <w:t>2 -</w:t>
      </w:r>
      <w:r>
        <w:rPr>
          <w:rFonts w:cs="B Nazanin" w:hint="cs"/>
          <w:rtl/>
        </w:rPr>
        <w:t xml:space="preserve"> </w:t>
      </w:r>
      <w:r w:rsidRPr="00EC555C">
        <w:rPr>
          <w:rFonts w:cs="B Nazanin"/>
          <w:rtl/>
        </w:rPr>
        <w:t>از دست زدن و دستکار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ب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مورد ست</w:t>
      </w:r>
      <w:r>
        <w:rPr>
          <w:rFonts w:cs="B Nazanin" w:hint="cs"/>
          <w:rtl/>
        </w:rPr>
        <w:t xml:space="preserve"> </w:t>
      </w:r>
      <w:r w:rsidRPr="00EC555C">
        <w:rPr>
          <w:rFonts w:cs="B Nazanin"/>
          <w:rtl/>
        </w:rPr>
        <w:t>ها ا</w:t>
      </w:r>
      <w:r>
        <w:rPr>
          <w:rFonts w:cs="B Nazanin" w:hint="cs"/>
          <w:rtl/>
        </w:rPr>
        <w:t>ج</w:t>
      </w:r>
      <w:r w:rsidRPr="00EC555C">
        <w:rPr>
          <w:rFonts w:cs="B Nazanin" w:hint="eastAsia"/>
          <w:rtl/>
        </w:rPr>
        <w:t>تناب</w:t>
      </w:r>
      <w:r w:rsidRPr="00EC555C">
        <w:rPr>
          <w:rFonts w:cs="B Nazanin"/>
          <w:rtl/>
        </w:rPr>
        <w:t xml:space="preserve"> نما</w:t>
      </w:r>
      <w:r w:rsidRPr="00EC555C">
        <w:rPr>
          <w:rFonts w:cs="B Nazanin" w:hint="cs"/>
          <w:rtl/>
        </w:rPr>
        <w:t>یی</w:t>
      </w:r>
      <w:r w:rsidRPr="00EC555C">
        <w:rPr>
          <w:rFonts w:cs="B Nazanin" w:hint="eastAsia"/>
          <w:rtl/>
        </w:rPr>
        <w:t>د</w:t>
      </w:r>
      <w:r w:rsidRPr="00EC555C">
        <w:rPr>
          <w:rFonts w:cs="B Nazanin"/>
          <w:rtl/>
        </w:rPr>
        <w:t>.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/>
          <w:rtl/>
        </w:rPr>
        <w:t>3 -</w:t>
      </w:r>
      <w:r>
        <w:rPr>
          <w:rFonts w:cs="B Nazanin" w:hint="cs"/>
          <w:rtl/>
        </w:rPr>
        <w:t xml:space="preserve"> </w:t>
      </w:r>
      <w:r w:rsidRPr="00EC555C">
        <w:rPr>
          <w:rFonts w:cs="B Nazanin"/>
          <w:rtl/>
        </w:rPr>
        <w:t xml:space="preserve">در حمل و انتقال ستها به / از واحد </w:t>
      </w:r>
      <w:r w:rsidRPr="00EC555C">
        <w:rPr>
          <w:rFonts w:cs="B Nazanin"/>
        </w:rPr>
        <w:t>CSR</w:t>
      </w:r>
      <w:r w:rsidRPr="00EC555C">
        <w:rPr>
          <w:rFonts w:cs="B Nazanin"/>
          <w:rtl/>
        </w:rPr>
        <w:t xml:space="preserve"> از وس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له</w:t>
      </w:r>
      <w:r w:rsidRPr="00EC555C">
        <w:rPr>
          <w:rFonts w:cs="B Nazanin"/>
          <w:rtl/>
        </w:rPr>
        <w:t xml:space="preserve"> در بسته و 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ا</w:t>
      </w:r>
      <w:r w:rsidRPr="00EC555C">
        <w:rPr>
          <w:rFonts w:cs="B Nazanin"/>
          <w:rtl/>
        </w:rPr>
        <w:t xml:space="preserve"> ترال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دربدار است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استفاده گردد و</w:t>
      </w:r>
      <w:r>
        <w:rPr>
          <w:rFonts w:cs="B Nazanin" w:hint="cs"/>
          <w:rtl/>
        </w:rPr>
        <w:t xml:space="preserve"> </w:t>
      </w:r>
      <w:r w:rsidRPr="00EC555C">
        <w:rPr>
          <w:rFonts w:cs="B Nazanin"/>
          <w:rtl/>
        </w:rPr>
        <w:t>از تماس ست با دست و</w:t>
      </w:r>
      <w:r>
        <w:rPr>
          <w:rFonts w:cs="B Nazanin" w:hint="cs"/>
          <w:rtl/>
        </w:rPr>
        <w:t xml:space="preserve"> </w:t>
      </w:r>
      <w:r w:rsidRPr="00EC555C">
        <w:rPr>
          <w:rFonts w:cs="B Nazanin" w:hint="eastAsia"/>
          <w:rtl/>
        </w:rPr>
        <w:t>مح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ط</w:t>
      </w:r>
      <w:r w:rsidRPr="00EC555C">
        <w:rPr>
          <w:rFonts w:cs="B Nazanin"/>
          <w:rtl/>
        </w:rPr>
        <w:t xml:space="preserve"> و سطوح ح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ن</w:t>
      </w:r>
      <w:r w:rsidRPr="00EC555C">
        <w:rPr>
          <w:rFonts w:cs="B Nazanin"/>
          <w:rtl/>
        </w:rPr>
        <w:t xml:space="preserve"> انتقال ا</w:t>
      </w:r>
      <w:r>
        <w:rPr>
          <w:rFonts w:cs="B Nazanin" w:hint="cs"/>
          <w:rtl/>
        </w:rPr>
        <w:t>ج</w:t>
      </w:r>
      <w:r w:rsidRPr="00EC555C">
        <w:rPr>
          <w:rFonts w:cs="B Nazanin" w:hint="eastAsia"/>
          <w:rtl/>
        </w:rPr>
        <w:t>تناب</w:t>
      </w:r>
      <w:r w:rsidRPr="00EC555C">
        <w:rPr>
          <w:rFonts w:cs="B Nazanin"/>
          <w:rtl/>
        </w:rPr>
        <w:t xml:space="preserve"> گردد .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/>
          <w:rtl/>
        </w:rPr>
        <w:t>4 -</w:t>
      </w:r>
      <w:r>
        <w:rPr>
          <w:rFonts w:cs="B Nazanin" w:hint="cs"/>
          <w:rtl/>
          <w:lang w:bidi="fa-IR"/>
        </w:rPr>
        <w:t xml:space="preserve"> </w:t>
      </w:r>
      <w:r w:rsidRPr="00EC555C">
        <w:rPr>
          <w:rFonts w:cs="B Nazanin"/>
          <w:rtl/>
        </w:rPr>
        <w:t>برا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ستها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اتاق عمل از </w:t>
      </w:r>
      <w:r>
        <w:rPr>
          <w:rFonts w:cs="B Nazanin" w:hint="cs"/>
          <w:rtl/>
        </w:rPr>
        <w:t>پارچه دو لایه</w:t>
      </w:r>
      <w:r w:rsidRPr="00EC555C">
        <w:rPr>
          <w:rFonts w:cs="B Nazanin"/>
          <w:rtl/>
        </w:rPr>
        <w:t xml:space="preserve"> و برا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ستها</w:t>
      </w:r>
      <w:r w:rsidRPr="00EC555C">
        <w:rPr>
          <w:rFonts w:cs="B Nazanin" w:hint="cs"/>
          <w:rtl/>
        </w:rPr>
        <w:t>یی</w:t>
      </w:r>
      <w:r w:rsidRPr="00EC555C">
        <w:rPr>
          <w:rFonts w:cs="B Nazanin"/>
          <w:rtl/>
        </w:rPr>
        <w:t xml:space="preserve"> همچون </w:t>
      </w:r>
      <w:r>
        <w:rPr>
          <w:rFonts w:cs="B Nazanin" w:hint="cs"/>
          <w:rtl/>
        </w:rPr>
        <w:t>پی</w:t>
      </w:r>
      <w:r w:rsidRPr="00EC555C">
        <w:rPr>
          <w:rFonts w:cs="B Nazanin" w:hint="eastAsia"/>
          <w:rtl/>
        </w:rPr>
        <w:t>ن</w:t>
      </w:r>
      <w:r w:rsidRPr="00EC555C">
        <w:rPr>
          <w:rFonts w:cs="B Nazanin"/>
          <w:rtl/>
        </w:rPr>
        <w:t xml:space="preserve"> و</w:t>
      </w:r>
      <w:r>
        <w:rPr>
          <w:rFonts w:cs="B Nazanin" w:hint="cs"/>
          <w:rtl/>
        </w:rPr>
        <w:t>پلاک</w:t>
      </w:r>
      <w:r w:rsidRPr="00EC555C">
        <w:rPr>
          <w:rFonts w:cs="B Nazanin"/>
          <w:rtl/>
        </w:rPr>
        <w:t xml:space="preserve"> از و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</w:t>
      </w:r>
      <w:r>
        <w:rPr>
          <w:rFonts w:cs="B Nazanin" w:hint="cs"/>
          <w:rtl/>
        </w:rPr>
        <w:t>پ</w:t>
      </w:r>
      <w:r w:rsidRPr="00EC555C">
        <w:rPr>
          <w:rFonts w:cs="B Nazanin"/>
          <w:rtl/>
        </w:rPr>
        <w:t>ک د</w:t>
      </w:r>
      <w:r>
        <w:rPr>
          <w:rFonts w:cs="B Nazanin" w:hint="cs"/>
          <w:rtl/>
        </w:rPr>
        <w:t>ولای</w:t>
      </w:r>
      <w:r w:rsidRPr="00EC555C">
        <w:rPr>
          <w:rFonts w:cs="B Nazanin" w:hint="eastAsia"/>
          <w:rtl/>
        </w:rPr>
        <w:t>ه</w:t>
      </w:r>
      <w:r w:rsidRPr="00EC555C">
        <w:rPr>
          <w:rFonts w:cs="B Nazanin"/>
          <w:rtl/>
        </w:rPr>
        <w:t xml:space="preserve"> استفاده م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گردد.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/>
          <w:rtl/>
        </w:rPr>
        <w:t xml:space="preserve">5 </w:t>
      </w:r>
      <w:r>
        <w:rPr>
          <w:rFonts w:hint="cs"/>
          <w:rtl/>
        </w:rPr>
        <w:t>–</w:t>
      </w:r>
      <w:r w:rsidRPr="00EC555C">
        <w:rPr>
          <w:rFonts w:cs="B Nazanin"/>
        </w:rPr>
        <w:t>FIFO</w:t>
      </w:r>
      <w:r>
        <w:rPr>
          <w:rFonts w:cs="B Nazanin"/>
        </w:rPr>
        <w:t xml:space="preserve"> </w:t>
      </w:r>
      <w:r w:rsidRPr="00EC555C">
        <w:rPr>
          <w:rFonts w:cs="B Nazanin"/>
          <w:rtl/>
        </w:rPr>
        <w:t xml:space="preserve"> 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عن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ست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که زودتر انبار شده زودتر استفاده شود , حتما در کل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ه</w:t>
      </w:r>
      <w:r w:rsidRPr="00EC555C">
        <w:rPr>
          <w:rFonts w:cs="B Nazanin"/>
          <w:rtl/>
        </w:rPr>
        <w:t xml:space="preserve"> بخشها رعا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ت</w:t>
      </w:r>
      <w:r w:rsidRPr="00EC555C">
        <w:rPr>
          <w:rFonts w:cs="B Nazanin"/>
          <w:rtl/>
        </w:rPr>
        <w:t xml:space="preserve"> گردد .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 w:hint="eastAsia"/>
          <w:rtl/>
        </w:rPr>
        <w:t>در</w:t>
      </w:r>
      <w:r w:rsidRPr="00EC555C">
        <w:rPr>
          <w:rFonts w:cs="B Nazanin"/>
          <w:rtl/>
        </w:rPr>
        <w:t xml:space="preserve"> بخشها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بال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ن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و اتاق عمل :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 w:hint="eastAsia"/>
          <w:rtl/>
        </w:rPr>
        <w:t>مدت</w:t>
      </w:r>
      <w:r w:rsidRPr="00EC555C">
        <w:rPr>
          <w:rFonts w:cs="B Nazanin"/>
          <w:rtl/>
        </w:rPr>
        <w:t xml:space="preserve"> اعتبار بسته 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در هر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ک</w:t>
      </w:r>
      <w:r w:rsidRPr="00EC555C">
        <w:rPr>
          <w:rFonts w:cs="B Nazanin"/>
          <w:rtl/>
        </w:rPr>
        <w:t xml:space="preserve"> از بخشها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بال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ن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و اتاق عمل برحسب شرا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ط</w:t>
      </w:r>
      <w:r w:rsidRPr="00EC555C">
        <w:rPr>
          <w:rFonts w:cs="B Nazanin"/>
          <w:rtl/>
        </w:rPr>
        <w:t xml:space="preserve"> </w:t>
      </w:r>
      <w:r>
        <w:rPr>
          <w:rFonts w:cs="B Nazanin" w:hint="cs"/>
          <w:rtl/>
        </w:rPr>
        <w:t>ذخ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ره</w:t>
      </w:r>
      <w:r w:rsidRPr="00EC555C">
        <w:rPr>
          <w:rFonts w:cs="B Nazanin"/>
          <w:rtl/>
        </w:rPr>
        <w:t xml:space="preserve"> ساز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ونوع و </w:t>
      </w:r>
      <w:r>
        <w:rPr>
          <w:rFonts w:cs="B Nazanin" w:hint="cs"/>
          <w:rtl/>
        </w:rPr>
        <w:t>ج</w:t>
      </w:r>
      <w:r w:rsidRPr="00EC555C">
        <w:rPr>
          <w:rFonts w:cs="B Nazanin" w:hint="eastAsia"/>
          <w:rtl/>
        </w:rPr>
        <w:t>نس</w:t>
      </w:r>
      <w:r w:rsidRPr="00EC555C">
        <w:rPr>
          <w:rFonts w:cs="B Nazanin"/>
          <w:rtl/>
        </w:rPr>
        <w:t xml:space="preserve"> کمدها و</w:t>
      </w:r>
    </w:p>
    <w:p w:rsidR="00EC555C" w:rsidRPr="00EC555C" w:rsidRDefault="00EC555C" w:rsidP="00EC555C">
      <w:pPr>
        <w:rPr>
          <w:rFonts w:cs="B Nazanin"/>
          <w:rtl/>
        </w:rPr>
      </w:pPr>
      <w:r w:rsidRPr="00EC555C">
        <w:rPr>
          <w:rFonts w:cs="B Nazanin" w:hint="eastAsia"/>
          <w:rtl/>
        </w:rPr>
        <w:t>تهو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ه</w:t>
      </w:r>
      <w:r w:rsidRPr="00EC555C">
        <w:rPr>
          <w:rFonts w:cs="B Nazanin"/>
          <w:rtl/>
        </w:rPr>
        <w:t xml:space="preserve"> مناسب امت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از</w:t>
      </w:r>
      <w:r w:rsidRPr="00EC555C">
        <w:rPr>
          <w:rFonts w:cs="B Nazanin"/>
          <w:rtl/>
        </w:rPr>
        <w:t xml:space="preserve"> بند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شده است که در صورت اتمام اعتبار بسته 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حت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در صورت عدم استفاده از ستها با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د</w:t>
      </w:r>
    </w:p>
    <w:p w:rsidR="00EC555C" w:rsidRPr="00EC555C" w:rsidRDefault="00EC555C" w:rsidP="00EC555C">
      <w:pPr>
        <w:rPr>
          <w:rFonts w:cs="B Nazanin"/>
          <w:rtl/>
        </w:rPr>
      </w:pPr>
      <w:r>
        <w:rPr>
          <w:rFonts w:cs="B Nazanin" w:hint="cs"/>
          <w:rtl/>
        </w:rPr>
        <w:t>مج</w:t>
      </w:r>
      <w:r w:rsidRPr="00EC555C">
        <w:rPr>
          <w:rFonts w:cs="B Nazanin"/>
          <w:rtl/>
        </w:rPr>
        <w:t>دد ضدعفون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شده و اند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گاتور</w:t>
      </w:r>
      <w:r>
        <w:rPr>
          <w:rFonts w:cs="B Nazanin"/>
          <w:rtl/>
        </w:rPr>
        <w:t xml:space="preserve"> م</w:t>
      </w:r>
      <w:r>
        <w:rPr>
          <w:rFonts w:cs="B Nazanin" w:hint="cs"/>
          <w:rtl/>
        </w:rPr>
        <w:t>ج</w:t>
      </w:r>
      <w:r w:rsidRPr="00EC555C">
        <w:rPr>
          <w:rFonts w:cs="B Nazanin"/>
          <w:rtl/>
        </w:rPr>
        <w:t>زا گذاشته و بسته بند</w:t>
      </w:r>
      <w:r w:rsidRPr="00EC555C">
        <w:rPr>
          <w:rFonts w:cs="B Nazanin" w:hint="cs"/>
          <w:rtl/>
        </w:rPr>
        <w:t>ی</w:t>
      </w:r>
      <w:r>
        <w:rPr>
          <w:rFonts w:cs="B Nazanin"/>
          <w:rtl/>
        </w:rPr>
        <w:t xml:space="preserve"> ا</w:t>
      </w:r>
      <w:r>
        <w:rPr>
          <w:rFonts w:cs="B Nazanin" w:hint="cs"/>
          <w:rtl/>
        </w:rPr>
        <w:t>نج</w:t>
      </w:r>
      <w:r w:rsidRPr="00EC555C">
        <w:rPr>
          <w:rFonts w:cs="B Nazanin"/>
          <w:rtl/>
        </w:rPr>
        <w:t xml:space="preserve">ام و </w:t>
      </w:r>
      <w:r>
        <w:rPr>
          <w:rFonts w:cs="B Nazanin" w:hint="cs"/>
          <w:rtl/>
        </w:rPr>
        <w:t>ج</w:t>
      </w:r>
      <w:r w:rsidRPr="00EC555C">
        <w:rPr>
          <w:rFonts w:cs="B Nazanin" w:hint="eastAsia"/>
          <w:rtl/>
        </w:rPr>
        <w:t>هت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شدن به واحد </w:t>
      </w:r>
      <w:r w:rsidRPr="00EC555C">
        <w:rPr>
          <w:rFonts w:cs="B Nazanin"/>
        </w:rPr>
        <w:t>CSR</w:t>
      </w:r>
      <w:r w:rsidRPr="00EC555C">
        <w:rPr>
          <w:rFonts w:cs="B Nazanin"/>
          <w:rtl/>
        </w:rPr>
        <w:t xml:space="preserve"> ارسال گردد.</w:t>
      </w:r>
    </w:p>
    <w:p w:rsidR="00EC555C" w:rsidRDefault="00EC555C" w:rsidP="00EC555C">
      <w:pPr>
        <w:pStyle w:val="ListParagraph"/>
        <w:numPr>
          <w:ilvl w:val="0"/>
          <w:numId w:val="2"/>
        </w:numPr>
        <w:rPr>
          <w:rFonts w:cs="B Nazanin"/>
        </w:rPr>
      </w:pPr>
      <w:r w:rsidRPr="00EC555C">
        <w:rPr>
          <w:rFonts w:cs="B Nazanin"/>
          <w:rtl/>
        </w:rPr>
        <w:t>مدت اعتبار بسته ها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استر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ل</w:t>
      </w:r>
      <w:r w:rsidRPr="00EC555C">
        <w:rPr>
          <w:rFonts w:cs="B Nazanin"/>
          <w:rtl/>
        </w:rPr>
        <w:t xml:space="preserve"> توسط واحد کنترل عفونت تعر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ف</w:t>
      </w:r>
      <w:r w:rsidRPr="00EC555C">
        <w:rPr>
          <w:rFonts w:cs="B Nazanin"/>
          <w:rtl/>
        </w:rPr>
        <w:t xml:space="preserve"> و در ا</w:t>
      </w:r>
      <w:r w:rsidRPr="00EC555C">
        <w:rPr>
          <w:rFonts w:cs="B Nazanin" w:hint="cs"/>
          <w:rtl/>
        </w:rPr>
        <w:t>خ</w:t>
      </w:r>
      <w:r w:rsidRPr="00EC555C">
        <w:rPr>
          <w:rFonts w:cs="B Nazanin"/>
          <w:rtl/>
        </w:rPr>
        <w:t>ت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ار</w:t>
      </w:r>
      <w:r w:rsidRPr="00EC555C">
        <w:rPr>
          <w:rFonts w:cs="B Nazanin"/>
          <w:rtl/>
        </w:rPr>
        <w:t xml:space="preserve"> بخشها </w:t>
      </w:r>
      <w:r w:rsidRPr="00EC555C">
        <w:rPr>
          <w:rFonts w:cs="B Nazanin" w:hint="cs"/>
          <w:rtl/>
        </w:rPr>
        <w:t>ق</w:t>
      </w:r>
      <w:r w:rsidRPr="00EC555C">
        <w:rPr>
          <w:rFonts w:cs="B Nazanin"/>
          <w:rtl/>
        </w:rPr>
        <w:t>رار م</w:t>
      </w:r>
      <w:r w:rsidRPr="00EC555C">
        <w:rPr>
          <w:rFonts w:cs="B Nazanin" w:hint="cs"/>
          <w:rtl/>
        </w:rPr>
        <w:t>ی</w:t>
      </w:r>
      <w:r w:rsidRPr="00EC555C">
        <w:rPr>
          <w:rFonts w:cs="B Nazanin"/>
          <w:rtl/>
        </w:rPr>
        <w:t xml:space="preserve"> گ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رد</w:t>
      </w:r>
      <w:r w:rsidRPr="00EC555C">
        <w:rPr>
          <w:rFonts w:cs="B Nazanin"/>
          <w:rtl/>
        </w:rPr>
        <w:t xml:space="preserve"> بر اساس امت</w:t>
      </w:r>
      <w:r w:rsidRPr="00EC555C">
        <w:rPr>
          <w:rFonts w:cs="B Nazanin" w:hint="cs"/>
          <w:rtl/>
        </w:rPr>
        <w:t>ی</w:t>
      </w:r>
      <w:r w:rsidRPr="00EC555C">
        <w:rPr>
          <w:rFonts w:cs="B Nazanin" w:hint="eastAsia"/>
          <w:rtl/>
        </w:rPr>
        <w:t>ازات</w:t>
      </w:r>
      <w:r w:rsidRPr="00EC555C">
        <w:rPr>
          <w:rFonts w:cs="B Nazanin"/>
          <w:rtl/>
        </w:rPr>
        <w:t xml:space="preserve"> اعتبار</w:t>
      </w:r>
      <w:r>
        <w:rPr>
          <w:rFonts w:cs="B Nazanin" w:hint="cs"/>
          <w:rtl/>
          <w:lang w:bidi="fa-IR"/>
        </w:rPr>
        <w:t xml:space="preserve"> </w:t>
      </w:r>
      <w:r w:rsidRPr="00EC555C">
        <w:rPr>
          <w:rFonts w:cs="B Nazanin"/>
          <w:rtl/>
          <w:lang w:bidi="fa-IR"/>
        </w:rPr>
        <w:t>بخشها نظارت لازم بر روند اجرا</w:t>
      </w:r>
      <w:r w:rsidRPr="00EC555C">
        <w:rPr>
          <w:rFonts w:cs="B Nazanin" w:hint="cs"/>
          <w:rtl/>
          <w:lang w:bidi="fa-IR"/>
        </w:rPr>
        <w:t>ی</w:t>
      </w:r>
      <w:r w:rsidRPr="00EC555C">
        <w:rPr>
          <w:rFonts w:cs="B Nazanin"/>
          <w:rtl/>
          <w:lang w:bidi="fa-IR"/>
        </w:rPr>
        <w:t xml:space="preserve"> مستمر روش اجرا</w:t>
      </w:r>
      <w:r w:rsidRPr="00EC555C">
        <w:rPr>
          <w:rFonts w:cs="B Nazanin" w:hint="cs"/>
          <w:rtl/>
          <w:lang w:bidi="fa-IR"/>
        </w:rPr>
        <w:t>یی</w:t>
      </w:r>
      <w:r w:rsidRPr="00EC555C">
        <w:rPr>
          <w:rFonts w:cs="B Nazanin"/>
          <w:rtl/>
          <w:lang w:bidi="fa-IR"/>
        </w:rPr>
        <w:t xml:space="preserve"> نظارت م</w:t>
      </w:r>
      <w:r w:rsidRPr="00EC555C">
        <w:rPr>
          <w:rFonts w:cs="B Nazanin" w:hint="cs"/>
          <w:rtl/>
          <w:lang w:bidi="fa-IR"/>
        </w:rPr>
        <w:t>ی</w:t>
      </w:r>
      <w:r w:rsidRPr="00EC555C">
        <w:rPr>
          <w:rFonts w:cs="B Nazanin" w:hint="eastAsia"/>
          <w:rtl/>
          <w:lang w:bidi="fa-IR"/>
        </w:rPr>
        <w:t>گردد</w:t>
      </w:r>
      <w:r w:rsidRPr="00EC555C">
        <w:rPr>
          <w:rFonts w:cs="B Nazanin"/>
          <w:rtl/>
          <w:lang w:bidi="fa-IR"/>
        </w:rPr>
        <w:t>.</w:t>
      </w: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p w:rsidR="00AB70C2" w:rsidRDefault="00AB70C2" w:rsidP="00AB70C2">
      <w:pPr>
        <w:rPr>
          <w:rFonts w:cs="B Nazanin"/>
          <w:rtl/>
        </w:rPr>
      </w:pPr>
    </w:p>
    <w:tbl>
      <w:tblPr>
        <w:bidiVisual/>
        <w:tblW w:w="94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978"/>
        <w:gridCol w:w="1161"/>
        <w:gridCol w:w="1135"/>
        <w:gridCol w:w="812"/>
        <w:gridCol w:w="1022"/>
        <w:gridCol w:w="860"/>
      </w:tblGrid>
      <w:tr w:rsidR="00EC6AF3" w:rsidTr="00EC6AF3">
        <w:trPr>
          <w:trHeight w:val="514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ge1"/>
            <w:bookmarkEnd w:id="1"/>
            <w:r>
              <w:rPr>
                <w:w w:val="83"/>
                <w:rtl/>
              </w:rPr>
              <w:lastRenderedPageBreak/>
              <w:t>رديف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B Titr" w:hint="cs"/>
                <w:bCs/>
                <w:rtl/>
              </w:rPr>
              <w:t>امتیازات محل‌ نگهداري ست‌ ها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Pr="00B56112" w:rsidRDefault="00B56112" w:rsidP="00B56112">
            <w:pPr>
              <w:widowControl w:val="0"/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300-250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Pr="00B56112" w:rsidRDefault="00B56112" w:rsidP="00B56112">
            <w:pPr>
              <w:widowControl w:val="0"/>
              <w:autoSpaceDE w:val="0"/>
              <w:autoSpaceDN w:val="0"/>
              <w:adjustRightInd w:val="0"/>
              <w:ind w:left="142" w:right="-225" w:hanging="142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200-150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Pr="00B56112" w:rsidRDefault="00B56112" w:rsidP="00B5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100-60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Pr="00B56112" w:rsidRDefault="00B56112" w:rsidP="00B56112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50-10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Pr="00B56112" w:rsidRDefault="00B56112" w:rsidP="00B5611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cs="B Nazanin"/>
              </w:rPr>
            </w:pPr>
            <w:r w:rsidRPr="00B56112">
              <w:rPr>
                <w:rFonts w:cs="B Nazanin"/>
                <w:rtl/>
              </w:rPr>
              <w:t>٠</w:t>
            </w:r>
          </w:p>
        </w:tc>
      </w:tr>
      <w:tr w:rsidR="00B56112" w:rsidTr="00EC6AF3">
        <w:trPr>
          <w:trHeight w:val="32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</w:pPr>
            <w:r>
              <w:rPr>
                <w:szCs w:val="22"/>
                <w:rtl/>
              </w:rPr>
              <w:t>١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309" w:lineRule="exact"/>
              <w:ind w:left="80"/>
            </w:pPr>
            <w:r>
              <w:rPr>
                <w:bCs/>
                <w:szCs w:val="26"/>
                <w:rtl/>
              </w:rPr>
              <w:t xml:space="preserve">آيا ست ها در اتاق عمل يا بخش </w:t>
            </w:r>
            <w:r>
              <w:rPr>
                <w:rFonts w:ascii="Calibri" w:hAnsi="Calibri"/>
                <w:bCs/>
                <w:sz w:val="25"/>
                <w:szCs w:val="26"/>
              </w:rPr>
              <w:t>CSSD</w:t>
            </w:r>
            <w:r>
              <w:rPr>
                <w:bCs/>
                <w:szCs w:val="26"/>
                <w:rtl/>
              </w:rPr>
              <w:t xml:space="preserve"> نگهداری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٣٠٠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8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</w:pPr>
            <w:r>
              <w:rPr>
                <w:szCs w:val="22"/>
                <w:rtl/>
              </w:rPr>
              <w:t>٢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0C3115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در انبار ک</w:t>
            </w:r>
            <w:r w:rsidR="00B56112">
              <w:rPr>
                <w:bCs/>
                <w:szCs w:val="26"/>
                <w:rtl/>
              </w:rPr>
              <w:t>ا</w:t>
            </w:r>
            <w:r>
              <w:rPr>
                <w:rFonts w:hint="cs"/>
                <w:bCs/>
                <w:szCs w:val="26"/>
                <w:rtl/>
              </w:rPr>
              <w:t>لا</w:t>
            </w:r>
            <w:r w:rsidR="00B56112">
              <w:rPr>
                <w:bCs/>
                <w:szCs w:val="26"/>
                <w:rtl/>
              </w:rPr>
              <w:t>ی استريل نگهداری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٢٥٠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8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</w:pPr>
            <w:r>
              <w:rPr>
                <w:szCs w:val="22"/>
                <w:rtl/>
              </w:rPr>
              <w:t>٣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در انبار کا</w:t>
            </w:r>
            <w:r w:rsidR="000C3115">
              <w:rPr>
                <w:rFonts w:hint="cs"/>
                <w:bCs/>
                <w:szCs w:val="26"/>
                <w:rtl/>
              </w:rPr>
              <w:t>ل</w:t>
            </w:r>
            <w:r>
              <w:rPr>
                <w:bCs/>
                <w:szCs w:val="26"/>
                <w:rtl/>
              </w:rPr>
              <w:t>ا نگهداری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٧٥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8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</w:pPr>
            <w:r>
              <w:rPr>
                <w:szCs w:val="22"/>
                <w:rtl/>
              </w:rPr>
              <w:t>٤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در ايستگاه يا دفتر پرستاری نگهداری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٥٠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8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</w:pPr>
            <w:r>
              <w:rPr>
                <w:szCs w:val="22"/>
                <w:rtl/>
              </w:rPr>
              <w:t>٥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در کابينت بسته نگهداری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١٠٠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8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60"/>
            </w:pPr>
            <w:r>
              <w:rPr>
                <w:szCs w:val="22"/>
                <w:rtl/>
              </w:rPr>
              <w:t>٦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در کابينت باز، کشو يا اتاق بيمار نگهداری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٠</w:t>
            </w:r>
          </w:p>
        </w:tc>
      </w:tr>
      <w:tr w:rsidR="00EC6AF3" w:rsidTr="00EC6AF3">
        <w:trPr>
          <w:trHeight w:val="5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B Titr" w:hint="cs"/>
                <w:bCs/>
                <w:rtl/>
              </w:rPr>
              <w:t>امتیازات حمل‌ و نگهداري ست‌ ها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29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١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با ترالی کابينت دار حمل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٢٠٠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0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٢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با ترالی بدون درب دار حمل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١٠٠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27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٣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87" w:lineRule="exact"/>
              <w:ind w:left="80"/>
            </w:pPr>
            <w:r>
              <w:rPr>
                <w:bCs/>
                <w:szCs w:val="26"/>
                <w:rtl/>
              </w:rPr>
              <w:t>آيا ست ها با دست(سبد مخصوص) حمل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٥٠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7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٤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بدون کانتينر حمل ميشوند؟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٠</w:t>
            </w:r>
          </w:p>
        </w:tc>
      </w:tr>
      <w:tr w:rsidR="00EC6AF3" w:rsidTr="00EC6AF3">
        <w:trPr>
          <w:trHeight w:val="45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B Titr" w:hint="cs"/>
                <w:bCs/>
                <w:rtl/>
              </w:rPr>
              <w:t>امتیازات انواع بسته‌ بندي ست‌ ها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43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szCs w:val="22"/>
                <w:rtl/>
              </w:rPr>
              <w:t>١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ها در پارچه منسوج نبافته دو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rPr>
                <w:szCs w:val="22"/>
                <w:rtl/>
              </w:rPr>
              <w:t>٨٠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٢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در پارچه منسوج نبافته تك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٤٠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szCs w:val="22"/>
                <w:rtl/>
              </w:rPr>
              <w:t>٣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ها در رول(وی پك) دو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rPr>
                <w:szCs w:val="22"/>
                <w:rtl/>
              </w:rPr>
              <w:t>١٠٠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szCs w:val="22"/>
                <w:rtl/>
              </w:rPr>
              <w:t>٤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ها در رول(وی پك) تك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rPr>
                <w:szCs w:val="22"/>
                <w:rtl/>
              </w:rPr>
              <w:t>٨٠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٥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ها در کانتينر دو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٢٥٠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٦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ها در کانتينرتك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١٠٠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</w:pPr>
            <w:r>
              <w:rPr>
                <w:szCs w:val="22"/>
                <w:rtl/>
              </w:rPr>
              <w:t>٧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ها در کاغذ کرپ دو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</w:pPr>
            <w:r>
              <w:rPr>
                <w:szCs w:val="22"/>
                <w:rtl/>
              </w:rPr>
              <w:t>٦٠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٨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spacing w:line="298" w:lineRule="exact"/>
              <w:ind w:left="80"/>
            </w:pPr>
            <w:r>
              <w:rPr>
                <w:bCs/>
                <w:szCs w:val="26"/>
                <w:rtl/>
              </w:rPr>
              <w:t>آيا ست ها در کاغذ کراپ تك پيچ بسته بندی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szCs w:val="22"/>
                <w:rtl/>
              </w:rPr>
              <w:t>٢٠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6112" w:rsidTr="00EC6AF3">
        <w:trPr>
          <w:trHeight w:val="31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  <w:rtl/>
              </w:rPr>
              <w:t>٩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در شان تك پيچ دو پيچ نگهداری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٠</w:t>
            </w:r>
          </w:p>
        </w:tc>
      </w:tr>
      <w:tr w:rsidR="00B56112" w:rsidTr="00EC6AF3">
        <w:trPr>
          <w:trHeight w:val="31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w w:val="98"/>
                <w:szCs w:val="22"/>
                <w:rtl/>
              </w:rPr>
              <w:t>١٠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bCs/>
                <w:szCs w:val="26"/>
                <w:rtl/>
              </w:rPr>
              <w:t>آيا ست ها در شان دو پيچ نگهداری ميشود؟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6112" w:rsidRDefault="00B56112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szCs w:val="22"/>
                <w:rtl/>
              </w:rPr>
              <w:t>٠</w:t>
            </w:r>
          </w:p>
        </w:tc>
      </w:tr>
    </w:tbl>
    <w:p w:rsidR="00AB70C2" w:rsidRDefault="00AB70C2" w:rsidP="00AB70C2">
      <w:pPr>
        <w:rPr>
          <w:rFonts w:cs="B Nazanin"/>
          <w:rtl/>
        </w:rPr>
      </w:pPr>
    </w:p>
    <w:p w:rsidR="003B4DC8" w:rsidRDefault="003B4DC8" w:rsidP="00AB70C2">
      <w:pPr>
        <w:rPr>
          <w:rFonts w:cs="B Nazanin"/>
          <w:rtl/>
        </w:rPr>
      </w:pPr>
    </w:p>
    <w:p w:rsidR="003B4DC8" w:rsidRDefault="003B4DC8" w:rsidP="00AB70C2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4DC8" w:rsidTr="003B4DC8">
        <w:tc>
          <w:tcPr>
            <w:tcW w:w="4621" w:type="dxa"/>
          </w:tcPr>
          <w:p w:rsidR="003B4DC8" w:rsidRPr="004464CF" w:rsidRDefault="003B4DC8" w:rsidP="004464C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64CF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مدت زمان</w:t>
            </w:r>
          </w:p>
        </w:tc>
        <w:tc>
          <w:tcPr>
            <w:tcW w:w="4621" w:type="dxa"/>
          </w:tcPr>
          <w:p w:rsidR="003B4DC8" w:rsidRPr="004464CF" w:rsidRDefault="003B4DC8" w:rsidP="004464C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64CF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3B4DC8" w:rsidTr="003B4DC8">
        <w:tc>
          <w:tcPr>
            <w:tcW w:w="4621" w:type="dxa"/>
          </w:tcPr>
          <w:p w:rsidR="003B4DC8" w:rsidRPr="004464CF" w:rsidRDefault="003B4DC8" w:rsidP="004464CF">
            <w:pPr>
              <w:jc w:val="center"/>
              <w:rPr>
                <w:rFonts w:cs="B Nazanin"/>
                <w:b/>
                <w:rtl/>
                <w:lang w:bidi="fa-IR"/>
              </w:rPr>
            </w:pPr>
            <w:r w:rsidRPr="004464CF">
              <w:rPr>
                <w:rFonts w:cs="B Nazanin" w:hint="cs"/>
                <w:b/>
                <w:szCs w:val="23"/>
                <w:rtl/>
              </w:rPr>
              <w:t>٢٤ ساعت‌</w:t>
            </w:r>
          </w:p>
        </w:tc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B4DC8" w:rsidTr="003B4DC8">
        <w:tc>
          <w:tcPr>
            <w:tcW w:w="4621" w:type="dxa"/>
          </w:tcPr>
          <w:p w:rsidR="003B4DC8" w:rsidRPr="004464CF" w:rsidRDefault="003B4DC8" w:rsidP="004464CF">
            <w:pPr>
              <w:jc w:val="center"/>
              <w:rPr>
                <w:rFonts w:cs="B Nazanin"/>
                <w:b/>
                <w:rtl/>
                <w:lang w:bidi="fa-IR"/>
              </w:rPr>
            </w:pPr>
            <w:r w:rsidRPr="004464CF">
              <w:rPr>
                <w:rFonts w:cs="B Nazanin" w:hint="cs"/>
                <w:b/>
                <w:szCs w:val="23"/>
                <w:rtl/>
              </w:rPr>
              <w:t>یک‌ هفته‌</w:t>
            </w:r>
          </w:p>
        </w:tc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26</w:t>
            </w:r>
          </w:p>
        </w:tc>
      </w:tr>
      <w:tr w:rsidR="003B4DC8" w:rsidTr="003B4DC8">
        <w:tc>
          <w:tcPr>
            <w:tcW w:w="4621" w:type="dxa"/>
          </w:tcPr>
          <w:p w:rsidR="003B4DC8" w:rsidRPr="004464CF" w:rsidRDefault="003B4DC8" w:rsidP="004464CF">
            <w:pPr>
              <w:jc w:val="center"/>
              <w:rPr>
                <w:rFonts w:cs="B Nazanin"/>
                <w:b/>
                <w:rtl/>
                <w:lang w:bidi="fa-IR"/>
              </w:rPr>
            </w:pPr>
            <w:r w:rsidRPr="004464CF">
              <w:rPr>
                <w:rFonts w:cs="B Nazanin" w:hint="cs"/>
                <w:b/>
                <w:szCs w:val="23"/>
                <w:rtl/>
              </w:rPr>
              <w:t>یک‌ ماه</w:t>
            </w:r>
          </w:p>
        </w:tc>
        <w:tc>
          <w:tcPr>
            <w:tcW w:w="4621" w:type="dxa"/>
          </w:tcPr>
          <w:p w:rsidR="003B4DC8" w:rsidRDefault="004464CF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100-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51</w:t>
            </w:r>
          </w:p>
        </w:tc>
      </w:tr>
      <w:tr w:rsidR="003B4DC8" w:rsidTr="003B4DC8"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ماه</w:t>
            </w:r>
          </w:p>
        </w:tc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200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-101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B4DC8" w:rsidTr="003B4DC8"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سه ماه</w:t>
            </w:r>
          </w:p>
        </w:tc>
        <w:tc>
          <w:tcPr>
            <w:tcW w:w="4621" w:type="dxa"/>
          </w:tcPr>
          <w:p w:rsidR="003B4DC8" w:rsidRDefault="004464CF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300-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201</w:t>
            </w:r>
          </w:p>
        </w:tc>
      </w:tr>
      <w:tr w:rsidR="003B4DC8" w:rsidTr="003B4DC8"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شش ماه</w:t>
            </w:r>
          </w:p>
        </w:tc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400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-</w:t>
            </w:r>
            <w:r w:rsidR="0044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301</w:t>
            </w:r>
          </w:p>
        </w:tc>
      </w:tr>
      <w:tr w:rsidR="003B4DC8" w:rsidTr="003B4DC8"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 سال</w:t>
            </w:r>
          </w:p>
        </w:tc>
        <w:tc>
          <w:tcPr>
            <w:tcW w:w="4621" w:type="dxa"/>
          </w:tcPr>
          <w:p w:rsidR="003B4DC8" w:rsidRDefault="004464CF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600-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401</w:t>
            </w:r>
          </w:p>
        </w:tc>
      </w:tr>
      <w:tr w:rsidR="003B4DC8" w:rsidTr="003B4DC8"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 سال</w:t>
            </w:r>
          </w:p>
        </w:tc>
        <w:tc>
          <w:tcPr>
            <w:tcW w:w="4621" w:type="dxa"/>
          </w:tcPr>
          <w:p w:rsidR="003B4DC8" w:rsidRDefault="004464CF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750-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3B4DC8">
              <w:rPr>
                <w:rFonts w:cs="B Nazanin" w:hint="cs"/>
                <w:rtl/>
                <w:lang w:bidi="fa-IR"/>
              </w:rPr>
              <w:t>601</w:t>
            </w:r>
          </w:p>
        </w:tc>
      </w:tr>
      <w:tr w:rsidR="003B4DC8" w:rsidTr="003B4DC8"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پنج سال</w:t>
            </w:r>
          </w:p>
        </w:tc>
        <w:tc>
          <w:tcPr>
            <w:tcW w:w="4621" w:type="dxa"/>
          </w:tcPr>
          <w:p w:rsidR="003B4DC8" w:rsidRDefault="003B4DC8" w:rsidP="004464C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751 و بیشتر</w:t>
            </w:r>
          </w:p>
        </w:tc>
      </w:tr>
    </w:tbl>
    <w:p w:rsidR="003B4DC8" w:rsidRDefault="003B4DC8" w:rsidP="00AB70C2">
      <w:pPr>
        <w:rPr>
          <w:rFonts w:cs="B Nazanin"/>
          <w:rtl/>
          <w:lang w:bidi="fa-IR"/>
        </w:rPr>
      </w:pPr>
    </w:p>
    <w:p w:rsidR="003B4DC8" w:rsidRDefault="003B4DC8" w:rsidP="003B4DC8">
      <w:pPr>
        <w:widowControl w:val="0"/>
        <w:autoSpaceDE w:val="0"/>
        <w:autoSpaceDN w:val="0"/>
        <w:adjustRightInd w:val="0"/>
      </w:pPr>
      <w:r>
        <w:rPr>
          <w:rFonts w:cs="B Nazanin" w:hint="cs"/>
          <w:rtl/>
        </w:rPr>
        <w:t>* این‌ فرم بایستی‌ پس‌ از تکمیل‌ جدول فوق در محل‌ نگهداری‌ ست‌ های‌ استریل‌ نصب‌ شود.</w:t>
      </w:r>
    </w:p>
    <w:p w:rsidR="003B4DC8" w:rsidRDefault="004464CF" w:rsidP="00AB70C2">
      <w:pPr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* </w:t>
      </w:r>
      <w:r w:rsidR="003B4DC8">
        <w:rPr>
          <w:rFonts w:cs="B Nazanin" w:hint="cs"/>
          <w:rtl/>
        </w:rPr>
        <w:t>همه‌ پرسنل‌ بایستی‌ از مفاد آن آگاهی‌ داشته‌ باشند.</w:t>
      </w:r>
    </w:p>
    <w:p w:rsidR="003B4DC8" w:rsidRDefault="004464CF" w:rsidP="00AB70C2">
      <w:pPr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* </w:t>
      </w:r>
      <w:r w:rsidR="003B4DC8">
        <w:rPr>
          <w:rFonts w:cs="B Nazanin" w:hint="cs"/>
          <w:rtl/>
        </w:rPr>
        <w:t>بایستی‌ مدت زمان نگهداری‌ ست‌ ها بر اساس جدول فوق رعایت‌ گردد.</w:t>
      </w:r>
    </w:p>
    <w:p w:rsidR="003B4DC8" w:rsidRDefault="004464CF" w:rsidP="00AB70C2">
      <w:pPr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* </w:t>
      </w:r>
      <w:r w:rsidR="003B4DC8">
        <w:rPr>
          <w:rFonts w:cs="B Nazanin" w:hint="cs"/>
          <w:rtl/>
        </w:rPr>
        <w:t>با توجه‌ به‌ اینکه‌ ست‌ های‌ استریل‌ بایستی‌ در کمد دربسته‌ با دما، رطوبت‌ و تهویه‌ مناسب‌ و کنترل شده نگهداری‌ گردند و این‌ مکان در بخش‌ ها فراهم‌ نمی‌ باشد. لذا هیچ‌ یک‌ از کمدها خاصیت‌ کمد دربسته‌ را ندارند و بایستی‌ نمره صفر داده</w:t>
      </w:r>
      <w:r>
        <w:rPr>
          <w:rFonts w:cs="B Nazanin" w:hint="cs"/>
          <w:rtl/>
          <w:lang w:bidi="fa-IR"/>
        </w:rPr>
        <w:t xml:space="preserve"> شود</w:t>
      </w:r>
    </w:p>
    <w:p w:rsidR="003B4DC8" w:rsidRDefault="004464CF" w:rsidP="00AB70C2">
      <w:pPr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* </w:t>
      </w:r>
      <w:r w:rsidR="003B4DC8">
        <w:rPr>
          <w:rFonts w:cs="B Nazanin" w:hint="cs"/>
          <w:rtl/>
        </w:rPr>
        <w:t>چنانچه‌ ست‌ یا پک‌ استریل‌ خارج از هر گونه‌ کمد یا کشو نگهداری‌ شود مدت زمان نگهداری‌ آن به‌ دو هفته‌ کاهش‌ می‌ یابد.</w:t>
      </w:r>
    </w:p>
    <w:p w:rsidR="00AA5369" w:rsidRDefault="00AA5369" w:rsidP="00AB70C2">
      <w:pPr>
        <w:rPr>
          <w:rFonts w:cs="B Nazanin"/>
          <w:rtl/>
          <w:lang w:bidi="fa-IR"/>
        </w:rPr>
      </w:pPr>
    </w:p>
    <w:p w:rsidR="00AA5369" w:rsidRDefault="00AA5369" w:rsidP="00AB70C2">
      <w:pPr>
        <w:rPr>
          <w:rFonts w:cs="B Titr"/>
          <w:rtl/>
          <w:lang w:bidi="fa-IR"/>
        </w:rPr>
      </w:pPr>
      <w:r w:rsidRPr="00AA5369">
        <w:rPr>
          <w:rFonts w:cs="B Titr"/>
          <w:rtl/>
        </w:rPr>
        <w:t>جدول اسامی</w:t>
      </w:r>
      <w:r w:rsidRPr="00AA5369">
        <w:rPr>
          <w:rFonts w:cs="B Titr"/>
        </w:rPr>
        <w:t>:</w:t>
      </w:r>
    </w:p>
    <w:tbl>
      <w:tblPr>
        <w:tblStyle w:val="TableGrid"/>
        <w:bidiVisual/>
        <w:tblW w:w="9476" w:type="dxa"/>
        <w:tblInd w:w="84" w:type="dxa"/>
        <w:tblLook w:val="04A0" w:firstRow="1" w:lastRow="0" w:firstColumn="1" w:lastColumn="0" w:noHBand="0" w:noVBand="1"/>
      </w:tblPr>
      <w:tblGrid>
        <w:gridCol w:w="2521"/>
        <w:gridCol w:w="2605"/>
        <w:gridCol w:w="2605"/>
        <w:gridCol w:w="1745"/>
      </w:tblGrid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AA5369" w:rsidRDefault="00AA5369">
            <w:pPr>
              <w:pStyle w:val="NoSpacing"/>
              <w:tabs>
                <w:tab w:val="right" w:pos="2389"/>
              </w:tabs>
              <w:rPr>
                <w:rFonts w:asciiTheme="majorBidi" w:hAnsiTheme="majorBidi"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نام و نام خانوادگی</w:t>
            </w:r>
            <w:r>
              <w:rPr>
                <w:rFonts w:asciiTheme="majorBidi" w:hAnsiTheme="majorBidi" w:hint="cs"/>
                <w:rtl/>
                <w:lang w:bidi="fa-IR"/>
              </w:rPr>
              <w:tab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AA5369" w:rsidRDefault="00AA5369">
            <w:pPr>
              <w:pStyle w:val="NoSpacing"/>
              <w:rPr>
                <w:rFonts w:asciiTheme="majorBidi" w:hAnsiTheme="majorBidi"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AA5369" w:rsidRDefault="00AA5369">
            <w:pPr>
              <w:pStyle w:val="NoSpacing"/>
              <w:rPr>
                <w:rFonts w:asciiTheme="majorBidi" w:hAnsiTheme="majorBidi"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نام و نام خانوادگی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AA5369" w:rsidRDefault="00AA5369">
            <w:pPr>
              <w:pStyle w:val="NoSpacing"/>
              <w:rPr>
                <w:rFonts w:asciiTheme="majorBidi" w:hAnsiTheme="majorBidi"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اکبر عباسپور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مدیر بیمارستان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حسین حسین زاده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سرپرستار</w:t>
            </w:r>
            <w:r>
              <w:t xml:space="preserve"> ICU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حلما مهتدی فر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مدیر خدمات پرستاری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سکینه ابراهیمی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سرپرستار</w:t>
            </w:r>
            <w:r>
              <w:t xml:space="preserve"> NICU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خانمناز اسدی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مسئول بهبود کیفیت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سهیلا رضایی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سرپرستار اتاق عمل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نسیم سلطانی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کارشناس کنترل عفونت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خالق وردی میرزایی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بهداشت محیط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حمیده ابوطالب زاده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کارشناس ایمنی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محمدزاده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سرپرستار اورژانس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لیلا ابراهیم پور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سوپروایزر آموزشی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معصومه حضرتی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bidi w:val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سرپرستار </w:t>
            </w:r>
            <w:r>
              <w:rPr>
                <w:lang w:bidi="fa-IR"/>
              </w:rPr>
              <w:t>CSR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سیما رضاپور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سوپروایزر آموزش همگانی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293140" w:rsidP="00293140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حبیبه سلیمیان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293140">
            <w:pPr>
              <w:bidi w:val="0"/>
              <w:jc w:val="center"/>
            </w:pPr>
            <w:r>
              <w:rPr>
                <w:rtl/>
              </w:rPr>
              <w:t xml:space="preserve">سر </w:t>
            </w:r>
            <w:r>
              <w:rPr>
                <w:rFonts w:hint="cs"/>
                <w:rtl/>
              </w:rPr>
              <w:t>پ</w:t>
            </w:r>
            <w:r>
              <w:rPr>
                <w:rtl/>
              </w:rPr>
              <w:t>رستار دیالیز</w:t>
            </w: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اقدس ایلاتی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سرپرستار جراحی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bidi w:val="0"/>
              <w:jc w:val="center"/>
            </w:pPr>
          </w:p>
        </w:tc>
      </w:tr>
      <w:tr w:rsidR="00AA5369" w:rsidTr="00AA5369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bidi w:val="0"/>
              <w:jc w:val="center"/>
            </w:pPr>
            <w:r>
              <w:rPr>
                <w:rFonts w:hint="cs"/>
                <w:rtl/>
              </w:rPr>
              <w:t>منصوره داداش پور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9" w:rsidRDefault="00AA5369">
            <w:pPr>
              <w:jc w:val="center"/>
            </w:pPr>
            <w:r>
              <w:rPr>
                <w:rFonts w:hint="cs"/>
                <w:rtl/>
              </w:rPr>
              <w:t>سرپرستار</w:t>
            </w:r>
            <w:r>
              <w:t>CCU</w:t>
            </w:r>
            <w:r>
              <w:rPr>
                <w:rtl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bidi w:val="0"/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69" w:rsidRDefault="00AA5369">
            <w:pPr>
              <w:bidi w:val="0"/>
              <w:jc w:val="center"/>
              <w:rPr>
                <w:lang w:bidi="fa-IR"/>
              </w:rPr>
            </w:pPr>
          </w:p>
        </w:tc>
      </w:tr>
      <w:tr w:rsidR="00AA5369" w:rsidTr="00AA5369"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5369" w:rsidRDefault="00AA5369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تایید کننده: دکتر حکاکی فرد        سمت: متخصص عفونی</w:t>
            </w:r>
          </w:p>
          <w:p w:rsidR="00AA5369" w:rsidRDefault="00AA5369">
            <w:pPr>
              <w:pStyle w:val="NoSpacing"/>
              <w:rPr>
                <w:rFonts w:asciiTheme="majorBidi" w:hAnsiTheme="majorBidi"/>
                <w:lang w:bidi="fa-IR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5369" w:rsidRDefault="00AA5369">
            <w:pPr>
              <w:pStyle w:val="NoSpacing"/>
              <w:rPr>
                <w:rFonts w:asciiTheme="majorBidi" w:hAnsiTheme="majorBidi"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ابلاغ کننده: دکتر سینا پیرزه             سمت: رییس بیمارستان</w:t>
            </w:r>
          </w:p>
        </w:tc>
      </w:tr>
    </w:tbl>
    <w:p w:rsidR="00AA5369" w:rsidRPr="00AA5369" w:rsidRDefault="00AA5369" w:rsidP="00AB70C2">
      <w:pPr>
        <w:rPr>
          <w:rFonts w:cs="B Titr"/>
          <w:rtl/>
          <w:lang w:bidi="fa-IR"/>
        </w:rPr>
      </w:pPr>
    </w:p>
    <w:sectPr w:rsidR="00AA5369" w:rsidRPr="00AA5369" w:rsidSect="00B5611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0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5D7A"/>
    <w:multiLevelType w:val="hybridMultilevel"/>
    <w:tmpl w:val="671C0424"/>
    <w:lvl w:ilvl="0" w:tplc="D03C4D5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D2E50"/>
    <w:multiLevelType w:val="hybridMultilevel"/>
    <w:tmpl w:val="25A8065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5C"/>
    <w:rsid w:val="000C3115"/>
    <w:rsid w:val="00293140"/>
    <w:rsid w:val="003B4DC8"/>
    <w:rsid w:val="004464CF"/>
    <w:rsid w:val="007441D9"/>
    <w:rsid w:val="00A16CA4"/>
    <w:rsid w:val="00AA5369"/>
    <w:rsid w:val="00AB70C2"/>
    <w:rsid w:val="00B56112"/>
    <w:rsid w:val="00EC555C"/>
    <w:rsid w:val="00EC6AF3"/>
    <w:rsid w:val="00F2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C5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C8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B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C5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C8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3B4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B6FDBB-DF4D-42FB-B878-736AAFA3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8</cp:revision>
  <dcterms:created xsi:type="dcterms:W3CDTF">2025-03-27T07:23:00Z</dcterms:created>
  <dcterms:modified xsi:type="dcterms:W3CDTF">2025-03-27T07:58:00Z</dcterms:modified>
</cp:coreProperties>
</file>